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6" w:rsidRDefault="00515277">
      <w:pPr>
        <w:tabs>
          <w:tab w:val="right" w:pos="972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93345</wp:posOffset>
            </wp:positionV>
            <wp:extent cx="918210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6">
        <w:rPr>
          <w:rFonts w:ascii="Century Gothic" w:hAnsi="Century Gothic"/>
          <w:sz w:val="20"/>
        </w:rPr>
        <w:tab/>
      </w:r>
    </w:p>
    <w:p w:rsidR="006E3B66" w:rsidRDefault="006E3B66">
      <w:pPr>
        <w:tabs>
          <w:tab w:val="left" w:pos="432"/>
          <w:tab w:val="left" w:pos="1440"/>
          <w:tab w:val="left" w:pos="2880"/>
          <w:tab w:val="left" w:pos="6528"/>
        </w:tabs>
        <w:rPr>
          <w:rFonts w:ascii="Book Antiqua" w:hAnsi="Book Antiqua"/>
        </w:rPr>
      </w:pPr>
    </w:p>
    <w:p w:rsidR="006E3B66" w:rsidRDefault="00C4667A" w:rsidP="00C4667A">
      <w:pPr>
        <w:pStyle w:val="Heading4"/>
        <w:tabs>
          <w:tab w:val="clear" w:pos="432"/>
          <w:tab w:val="clear" w:pos="1440"/>
          <w:tab w:val="left" w:pos="1680"/>
        </w:tabs>
        <w:spacing w:line="240" w:lineRule="auto"/>
        <w:jc w:val="center"/>
        <w:rPr>
          <w:rFonts w:ascii="Book Antiqua" w:hAnsi="Book Antiqua" w:cs="Arial"/>
          <w:b/>
          <w:bCs/>
          <w:sz w:val="40"/>
        </w:rPr>
      </w:pPr>
      <w:r>
        <w:rPr>
          <w:rFonts w:ascii="Book Antiqua" w:hAnsi="Book Antiqua" w:cs="Arial"/>
          <w:b/>
          <w:bCs/>
          <w:sz w:val="40"/>
        </w:rPr>
        <w:t>O</w:t>
      </w:r>
      <w:r w:rsidR="006E3B66">
        <w:rPr>
          <w:rFonts w:ascii="Book Antiqua" w:hAnsi="Book Antiqua" w:cs="Arial"/>
          <w:b/>
          <w:bCs/>
          <w:sz w:val="40"/>
        </w:rPr>
        <w:t>XNARD SCHOOL DISTRICT</w:t>
      </w:r>
    </w:p>
    <w:p w:rsidR="006E3B66" w:rsidRDefault="006E3B66" w:rsidP="00C4667A">
      <w:pPr>
        <w:tabs>
          <w:tab w:val="left" w:pos="1800"/>
          <w:tab w:val="left" w:pos="2880"/>
          <w:tab w:val="left" w:pos="6528"/>
        </w:tabs>
        <w:spacing w:line="240" w:lineRule="exact"/>
        <w:jc w:val="center"/>
        <w:rPr>
          <w:rFonts w:ascii="CG Times" w:hAnsi="CG Times"/>
          <w:sz w:val="18"/>
        </w:rPr>
      </w:pPr>
      <w:r>
        <w:rPr>
          <w:rFonts w:ascii="Book Antiqua" w:hAnsi="Book Antiqua" w:cs="Arial"/>
          <w:sz w:val="18"/>
        </w:rPr>
        <w:t xml:space="preserve">1051 SOUTH A STREET </w:t>
      </w:r>
      <w:r>
        <w:rPr>
          <w:rFonts w:ascii="Book Antiqua" w:hAnsi="Book Antiqua" w:cs="Arial"/>
          <w:sz w:val="18"/>
        </w:rPr>
        <w:sym w:font="Symbol" w:char="F0B7"/>
      </w:r>
      <w:r>
        <w:rPr>
          <w:rFonts w:ascii="Book Antiqua" w:hAnsi="Book Antiqua" w:cs="Arial"/>
          <w:sz w:val="18"/>
        </w:rPr>
        <w:t xml:space="preserve"> OXNARD, CALIFORNIA 93</w:t>
      </w:r>
      <w:r>
        <w:rPr>
          <w:rFonts w:ascii="CG Times" w:hAnsi="CG Times"/>
          <w:sz w:val="18"/>
        </w:rPr>
        <w:t xml:space="preserve">030 </w:t>
      </w:r>
      <w:r>
        <w:rPr>
          <w:rFonts w:ascii="CG Times" w:hAnsi="CG Times"/>
          <w:sz w:val="18"/>
        </w:rPr>
        <w:sym w:font="Symbol" w:char="F0B7"/>
      </w:r>
      <w:r>
        <w:rPr>
          <w:rFonts w:ascii="CG Times" w:hAnsi="CG Times"/>
          <w:sz w:val="18"/>
        </w:rPr>
        <w:t xml:space="preserve"> 805 / </w:t>
      </w:r>
      <w:r w:rsidR="00C4667A">
        <w:rPr>
          <w:rFonts w:ascii="CG Times" w:hAnsi="CG Times"/>
          <w:sz w:val="18"/>
        </w:rPr>
        <w:t>385-1501</w:t>
      </w:r>
    </w:p>
    <w:p w:rsidR="006E3B66" w:rsidRDefault="006E3B66"/>
    <w:p w:rsidR="006E3B66" w:rsidRDefault="006E3B66">
      <w:pPr>
        <w:pStyle w:val="Heading1"/>
      </w:pPr>
      <w:r>
        <w:t>Permanent Teacher Final Summary Report</w:t>
      </w:r>
    </w:p>
    <w:p w:rsidR="006E3B66" w:rsidRDefault="006E3B66"/>
    <w:p w:rsidR="006E3B66" w:rsidRDefault="006E3B66">
      <w:pPr>
        <w:pStyle w:val="Header"/>
        <w:tabs>
          <w:tab w:val="clear" w:pos="4320"/>
          <w:tab w:val="clear" w:pos="8640"/>
        </w:tabs>
      </w:pPr>
    </w:p>
    <w:tbl>
      <w:tblPr>
        <w:tblW w:w="99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59"/>
        <w:gridCol w:w="2274"/>
        <w:gridCol w:w="240"/>
        <w:gridCol w:w="2393"/>
        <w:gridCol w:w="240"/>
        <w:gridCol w:w="1475"/>
      </w:tblGrid>
      <w:tr w:rsidR="006E3B66">
        <w:tc>
          <w:tcPr>
            <w:tcW w:w="2988" w:type="dxa"/>
          </w:tcPr>
          <w:p w:rsidR="006E3B66" w:rsidRDefault="006E3B6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60" w:type="dxa"/>
            <w:tcBorders>
              <w:top w:val="nil"/>
            </w:tcBorders>
          </w:tcPr>
          <w:p w:rsidR="006E3B66" w:rsidRDefault="006E3B66">
            <w:pPr>
              <w:rPr>
                <w:sz w:val="22"/>
              </w:rPr>
            </w:pPr>
          </w:p>
        </w:tc>
        <w:tc>
          <w:tcPr>
            <w:tcW w:w="2280" w:type="dxa"/>
          </w:tcPr>
          <w:p w:rsidR="006E3B66" w:rsidRDefault="006E3B66">
            <w:pPr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240" w:type="dxa"/>
            <w:tcBorders>
              <w:top w:val="nil"/>
            </w:tcBorders>
          </w:tcPr>
          <w:p w:rsidR="006E3B66" w:rsidRDefault="006E3B66">
            <w:pPr>
              <w:rPr>
                <w:sz w:val="22"/>
              </w:rPr>
            </w:pPr>
          </w:p>
        </w:tc>
        <w:tc>
          <w:tcPr>
            <w:tcW w:w="2400" w:type="dxa"/>
          </w:tcPr>
          <w:p w:rsidR="006E3B66" w:rsidRDefault="006E3B66">
            <w:pPr>
              <w:rPr>
                <w:sz w:val="22"/>
              </w:rPr>
            </w:pPr>
            <w:r>
              <w:rPr>
                <w:sz w:val="22"/>
              </w:rPr>
              <w:t>School</w:t>
            </w:r>
          </w:p>
        </w:tc>
        <w:tc>
          <w:tcPr>
            <w:tcW w:w="240" w:type="dxa"/>
            <w:tcBorders>
              <w:top w:val="nil"/>
            </w:tcBorders>
          </w:tcPr>
          <w:p w:rsidR="006E3B66" w:rsidRDefault="006E3B66">
            <w:pPr>
              <w:rPr>
                <w:sz w:val="22"/>
              </w:rPr>
            </w:pPr>
          </w:p>
        </w:tc>
        <w:tc>
          <w:tcPr>
            <w:tcW w:w="1451" w:type="dxa"/>
          </w:tcPr>
          <w:p w:rsidR="006E3B66" w:rsidRDefault="006E3B66">
            <w:pPr>
              <w:rPr>
                <w:sz w:val="22"/>
              </w:rPr>
            </w:pPr>
            <w:r>
              <w:rPr>
                <w:sz w:val="22"/>
              </w:rPr>
              <w:t>Grade/Subject</w:t>
            </w:r>
          </w:p>
        </w:tc>
      </w:tr>
    </w:tbl>
    <w:p w:rsidR="006E3B66" w:rsidRDefault="006E3B66"/>
    <w:p w:rsidR="006E3B66" w:rsidRDefault="006E3B6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560"/>
        <w:gridCol w:w="1555"/>
        <w:gridCol w:w="1555"/>
        <w:gridCol w:w="1450"/>
      </w:tblGrid>
      <w:tr w:rsidR="006E3B66">
        <w:trPr>
          <w:cantSplit/>
        </w:trPr>
        <w:tc>
          <w:tcPr>
            <w:tcW w:w="3948" w:type="dxa"/>
          </w:tcPr>
          <w:p w:rsidR="006E3B66" w:rsidRDefault="006E3B66">
            <w:pPr>
              <w:pStyle w:val="Heading2"/>
              <w:tabs>
                <w:tab w:val="right" w:pos="3720"/>
              </w:tabs>
              <w:spacing w:before="60" w:after="60" w:line="320" w:lineRule="exact"/>
            </w:pPr>
            <w:r>
              <w:t>CSTP Standard</w:t>
            </w:r>
          </w:p>
        </w:tc>
        <w:tc>
          <w:tcPr>
            <w:tcW w:w="3115" w:type="dxa"/>
            <w:gridSpan w:val="2"/>
            <w:tcBorders>
              <w:right w:val="single" w:sz="24" w:space="0" w:color="auto"/>
            </w:tcBorders>
          </w:tcPr>
          <w:p w:rsidR="006E3B66" w:rsidRDefault="006E3B66">
            <w:pPr>
              <w:pStyle w:val="Heading5"/>
              <w:spacing w:before="60" w:after="60"/>
            </w:pPr>
            <w:r>
              <w:t>Does Not Meet Standards</w:t>
            </w:r>
          </w:p>
        </w:tc>
        <w:tc>
          <w:tcPr>
            <w:tcW w:w="3005" w:type="dxa"/>
            <w:gridSpan w:val="2"/>
            <w:tcBorders>
              <w:left w:val="single" w:sz="24" w:space="0" w:color="auto"/>
            </w:tcBorders>
          </w:tcPr>
          <w:p w:rsidR="006E3B66" w:rsidRDefault="006E3B66">
            <w:pPr>
              <w:spacing w:before="60" w:after="60"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Meets Standards</w:t>
            </w:r>
          </w:p>
        </w:tc>
      </w:tr>
      <w:tr w:rsidR="006E3B66">
        <w:tc>
          <w:tcPr>
            <w:tcW w:w="3948" w:type="dxa"/>
          </w:tcPr>
          <w:p w:rsidR="006E3B66" w:rsidRDefault="006E3B66">
            <w:pPr>
              <w:tabs>
                <w:tab w:val="left" w:pos="360"/>
                <w:tab w:val="right" w:pos="3600"/>
                <w:tab w:val="right" w:pos="3720"/>
              </w:tabs>
              <w:spacing w:line="280" w:lineRule="exact"/>
              <w:ind w:left="360" w:hanging="360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 xml:space="preserve">Engaging and Supporting </w:t>
            </w:r>
            <w:r>
              <w:rPr>
                <w:b/>
                <w:bCs/>
              </w:rPr>
              <w:br/>
              <w:t>all Students in Learning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N/A</w:t>
            </w:r>
            <w:r>
              <w:rPr>
                <w:sz w:val="28"/>
              </w:rPr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50" w:type="dxa"/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</w:tr>
      <w:tr w:rsidR="006E3B66">
        <w:tc>
          <w:tcPr>
            <w:tcW w:w="3948" w:type="dxa"/>
          </w:tcPr>
          <w:p w:rsidR="006E3B66" w:rsidRDefault="006E3B66">
            <w:pPr>
              <w:tabs>
                <w:tab w:val="left" w:pos="360"/>
                <w:tab w:val="right" w:pos="3600"/>
                <w:tab w:val="right" w:pos="3720"/>
              </w:tabs>
              <w:spacing w:line="280" w:lineRule="exact"/>
              <w:ind w:left="360" w:hanging="36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Creating and Maintaining Effective Environments for Student Learning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N/A</w:t>
            </w:r>
            <w:r>
              <w:rPr>
                <w:sz w:val="28"/>
              </w:rPr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50" w:type="dxa"/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</w:tr>
      <w:tr w:rsidR="006E3B66">
        <w:tc>
          <w:tcPr>
            <w:tcW w:w="3948" w:type="dxa"/>
          </w:tcPr>
          <w:p w:rsidR="006E3B66" w:rsidRDefault="006E3B66">
            <w:pPr>
              <w:tabs>
                <w:tab w:val="left" w:pos="360"/>
                <w:tab w:val="right" w:pos="3600"/>
                <w:tab w:val="right" w:pos="3720"/>
              </w:tabs>
              <w:spacing w:line="280" w:lineRule="exact"/>
              <w:ind w:left="360" w:hanging="360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Understanding and Organizing Subject Matter for Student Learning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N/A</w:t>
            </w:r>
            <w:r>
              <w:rPr>
                <w:sz w:val="28"/>
              </w:rPr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50" w:type="dxa"/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</w:tr>
      <w:tr w:rsidR="006E3B66">
        <w:tc>
          <w:tcPr>
            <w:tcW w:w="3948" w:type="dxa"/>
          </w:tcPr>
          <w:p w:rsidR="006E3B66" w:rsidRDefault="006E3B66">
            <w:pPr>
              <w:tabs>
                <w:tab w:val="left" w:pos="360"/>
                <w:tab w:val="right" w:pos="3600"/>
                <w:tab w:val="right" w:pos="3720"/>
              </w:tabs>
              <w:spacing w:line="280" w:lineRule="exact"/>
              <w:ind w:left="360" w:hanging="36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 xml:space="preserve">Planning Instruction and Designing Learning </w:t>
            </w:r>
            <w:proofErr w:type="spellStart"/>
            <w:r>
              <w:rPr>
                <w:b/>
                <w:bCs/>
              </w:rPr>
              <w:t>Experi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ences</w:t>
            </w:r>
            <w:proofErr w:type="spellEnd"/>
            <w:r>
              <w:rPr>
                <w:b/>
                <w:bCs/>
              </w:rPr>
              <w:t xml:space="preserve"> for All Students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N/A</w:t>
            </w:r>
            <w:r>
              <w:rPr>
                <w:sz w:val="28"/>
              </w:rPr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50" w:type="dxa"/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</w:tr>
      <w:tr w:rsidR="006E3B66">
        <w:tc>
          <w:tcPr>
            <w:tcW w:w="3948" w:type="dxa"/>
          </w:tcPr>
          <w:p w:rsidR="006E3B66" w:rsidRDefault="006E3B66">
            <w:pPr>
              <w:tabs>
                <w:tab w:val="left" w:pos="360"/>
                <w:tab w:val="right" w:pos="3720"/>
              </w:tabs>
              <w:spacing w:line="280" w:lineRule="exact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Assessing Student Learning</w:t>
            </w:r>
          </w:p>
          <w:p w:rsidR="006E3B66" w:rsidRDefault="006E3B66">
            <w:pPr>
              <w:tabs>
                <w:tab w:val="right" w:pos="3600"/>
                <w:tab w:val="right" w:pos="3720"/>
              </w:tabs>
              <w:spacing w:line="280" w:lineRule="exact"/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N/A</w:t>
            </w:r>
            <w:r>
              <w:rPr>
                <w:sz w:val="28"/>
              </w:rPr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50" w:type="dxa"/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</w:tr>
      <w:tr w:rsidR="006E3B66">
        <w:tc>
          <w:tcPr>
            <w:tcW w:w="3948" w:type="dxa"/>
          </w:tcPr>
          <w:p w:rsidR="006E3B66" w:rsidRDefault="006E3B66">
            <w:pPr>
              <w:tabs>
                <w:tab w:val="left" w:pos="360"/>
                <w:tab w:val="right" w:pos="3600"/>
                <w:tab w:val="right" w:pos="3720"/>
              </w:tabs>
              <w:spacing w:line="280" w:lineRule="exact"/>
              <w:ind w:left="360" w:hanging="360"/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Developing as a Professional Educator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50" w:type="dxa"/>
            <w:vAlign w:val="center"/>
          </w:tcPr>
          <w:p w:rsidR="006E3B66" w:rsidRDefault="006E3B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</w:tr>
    </w:tbl>
    <w:p w:rsidR="006E3B66" w:rsidRDefault="006E3B66"/>
    <w:p w:rsidR="006E3B66" w:rsidRDefault="006E3B66">
      <w:pPr>
        <w:rPr>
          <w:b/>
          <w:bCs/>
          <w:u w:val="single"/>
        </w:rPr>
      </w:pPr>
      <w:r>
        <w:rPr>
          <w:b/>
          <w:bCs/>
          <w:u w:val="single"/>
        </w:rPr>
        <w:t>FINAL EVALUATION:</w:t>
      </w:r>
    </w:p>
    <w:p w:rsidR="006E3B66" w:rsidRDefault="006E3B66"/>
    <w:p w:rsidR="006E3B66" w:rsidRDefault="006E3B66">
      <w:pPr>
        <w:rPr>
          <w:sz w:val="26"/>
        </w:rPr>
      </w:pPr>
      <w:r>
        <w:rPr>
          <w:rFonts w:ascii="Wingdings" w:hAnsi="Wingdings"/>
          <w:b/>
          <w:bCs/>
          <w:sz w:val="26"/>
        </w:rPr>
        <w:t></w:t>
      </w:r>
      <w:r>
        <w:rPr>
          <w:rFonts w:ascii="Wingdings" w:hAnsi="Wingdings"/>
          <w:b/>
          <w:bCs/>
          <w:sz w:val="26"/>
        </w:rPr>
        <w:t></w:t>
      </w:r>
      <w:r>
        <w:rPr>
          <w:rFonts w:ascii="Wingdings" w:hAnsi="Wingdings"/>
          <w:b/>
          <w:bCs/>
          <w:sz w:val="26"/>
        </w:rPr>
        <w:t></w:t>
      </w:r>
      <w:r>
        <w:rPr>
          <w:rFonts w:ascii="Wingdings" w:hAnsi="Wingdings"/>
          <w:b/>
          <w:bCs/>
          <w:sz w:val="26"/>
        </w:rPr>
        <w:t></w:t>
      </w:r>
      <w:r>
        <w:rPr>
          <w:rFonts w:ascii="Wingdings" w:hAnsi="Wingdings"/>
          <w:b/>
          <w:bCs/>
          <w:sz w:val="26"/>
        </w:rPr>
        <w:t></w:t>
      </w:r>
      <w:proofErr w:type="gramStart"/>
      <w:r>
        <w:rPr>
          <w:rFonts w:ascii="Wingdings" w:hAnsi="Wingdings"/>
          <w:b/>
          <w:bCs/>
          <w:sz w:val="26"/>
        </w:rPr>
        <w:t></w:t>
      </w:r>
      <w:r>
        <w:rPr>
          <w:b/>
          <w:bCs/>
          <w:sz w:val="26"/>
        </w:rPr>
        <w:t xml:space="preserve">  </w:t>
      </w:r>
      <w:r>
        <w:t>Unsatisfactory</w:t>
      </w:r>
      <w:proofErr w:type="gramEnd"/>
      <w:r>
        <w:t xml:space="preserve">        </w:t>
      </w:r>
      <w:r>
        <w:rPr>
          <w:b/>
          <w:bCs/>
          <w:sz w:val="26"/>
        </w:rPr>
        <w:t xml:space="preserve"> </w:t>
      </w:r>
      <w:r>
        <w:rPr>
          <w:rFonts w:ascii="Wingdings" w:hAnsi="Wingdings"/>
          <w:b/>
          <w:bCs/>
          <w:sz w:val="26"/>
        </w:rPr>
        <w:t></w:t>
      </w:r>
      <w:r>
        <w:rPr>
          <w:sz w:val="26"/>
        </w:rPr>
        <w:t xml:space="preserve">   </w:t>
      </w:r>
      <w:r>
        <w:t xml:space="preserve">Developing     </w:t>
      </w:r>
      <w:r>
        <w:rPr>
          <w:sz w:val="26"/>
        </w:rPr>
        <w:t xml:space="preserve">    </w:t>
      </w:r>
      <w:r>
        <w:rPr>
          <w:rFonts w:ascii="Wingdings" w:hAnsi="Wingdings"/>
          <w:b/>
          <w:bCs/>
          <w:sz w:val="26"/>
        </w:rPr>
        <w:t></w:t>
      </w:r>
      <w:r>
        <w:rPr>
          <w:b/>
          <w:bCs/>
          <w:sz w:val="26"/>
        </w:rPr>
        <w:t xml:space="preserve">   </w:t>
      </w:r>
      <w:r>
        <w:t xml:space="preserve">Maturing   </w:t>
      </w:r>
      <w:r>
        <w:rPr>
          <w:sz w:val="26"/>
        </w:rPr>
        <w:t xml:space="preserve">      </w:t>
      </w:r>
      <w:r>
        <w:rPr>
          <w:rFonts w:ascii="Wingdings" w:hAnsi="Wingdings"/>
          <w:b/>
          <w:bCs/>
          <w:sz w:val="26"/>
        </w:rPr>
        <w:t></w:t>
      </w:r>
      <w:r>
        <w:rPr>
          <w:b/>
          <w:bCs/>
          <w:sz w:val="26"/>
        </w:rPr>
        <w:t xml:space="preserve">   </w:t>
      </w:r>
      <w:r>
        <w:t>Exemplary</w:t>
      </w:r>
    </w:p>
    <w:p w:rsidR="006E3B66" w:rsidRDefault="006E3B66"/>
    <w:p w:rsidR="001844C1" w:rsidRPr="001844C1" w:rsidRDefault="006E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sz w:val="16"/>
          <w:szCs w:val="16"/>
        </w:rPr>
      </w:pPr>
      <w:r w:rsidRPr="001844C1">
        <w:rPr>
          <w:sz w:val="16"/>
          <w:szCs w:val="16"/>
        </w:rPr>
        <w:t xml:space="preserve">        </w:t>
      </w:r>
    </w:p>
    <w:p w:rsidR="006E3B66" w:rsidRDefault="006E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b/>
          <w:bCs/>
        </w:rPr>
      </w:pPr>
      <w:r>
        <w:rPr>
          <w:b/>
          <w:bCs/>
        </w:rPr>
        <w:t xml:space="preserve">Unsatisfactory Practice    </w:t>
      </w:r>
    </w:p>
    <w:p w:rsidR="006E3B66" w:rsidRDefault="006E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 xml:space="preserve">        Referral to PAR:   Yes   </w:t>
      </w:r>
      <w:r>
        <w:rPr>
          <w:rFonts w:ascii="Wingdings" w:hAnsi="Wingdings"/>
        </w:rPr>
        <w:t></w:t>
      </w:r>
      <w:r>
        <w:t xml:space="preserve">    </w:t>
      </w:r>
      <w:proofErr w:type="gramStart"/>
      <w:r>
        <w:t xml:space="preserve">No  </w:t>
      </w:r>
      <w:r>
        <w:rPr>
          <w:rFonts w:ascii="Wingdings" w:hAnsi="Wingdings"/>
        </w:rPr>
        <w:t></w:t>
      </w:r>
      <w:proofErr w:type="gramEnd"/>
      <w:r>
        <w:t xml:space="preserve">            </w:t>
      </w:r>
      <w:r>
        <w:rPr>
          <w:b/>
          <w:bCs/>
        </w:rPr>
        <w:t>Recommendation for Rehire:</w:t>
      </w:r>
      <w:r>
        <w:t xml:space="preserve">       Yes   </w:t>
      </w:r>
      <w:r>
        <w:rPr>
          <w:rFonts w:ascii="Wingdings" w:hAnsi="Wingdings"/>
        </w:rPr>
        <w:t></w:t>
      </w:r>
      <w:r>
        <w:t xml:space="preserve">       No   </w:t>
      </w:r>
      <w:r>
        <w:rPr>
          <w:rFonts w:ascii="Wingdings" w:hAnsi="Wingdings"/>
        </w:rPr>
        <w:t></w:t>
      </w:r>
      <w:r>
        <w:t xml:space="preserve">   </w:t>
      </w:r>
    </w:p>
    <w:p w:rsidR="006E3B66" w:rsidRDefault="0018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sz w:val="16"/>
        </w:rPr>
      </w:pPr>
      <w:r>
        <w:t xml:space="preserve">        PIP Plan:   Yes   </w:t>
      </w:r>
      <w:r>
        <w:rPr>
          <w:rFonts w:ascii="Wingdings" w:hAnsi="Wingdings"/>
        </w:rPr>
        <w:t></w:t>
      </w:r>
      <w:r>
        <w:t xml:space="preserve">    </w:t>
      </w:r>
      <w:proofErr w:type="gramStart"/>
      <w:r>
        <w:t xml:space="preserve">No  </w:t>
      </w:r>
      <w:r>
        <w:rPr>
          <w:rFonts w:ascii="Wingdings" w:hAnsi="Wingdings"/>
        </w:rPr>
        <w:t></w:t>
      </w:r>
      <w:proofErr w:type="gramEnd"/>
      <w:r>
        <w:t xml:space="preserve">            </w:t>
      </w:r>
    </w:p>
    <w:p w:rsidR="006E3B66" w:rsidRDefault="006E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b/>
          <w:bCs/>
        </w:rPr>
      </w:pPr>
      <w:r>
        <w:t xml:space="preserve">        </w:t>
      </w:r>
      <w:r>
        <w:rPr>
          <w:b/>
          <w:bCs/>
        </w:rPr>
        <w:t xml:space="preserve">Developing Practice   </w:t>
      </w:r>
    </w:p>
    <w:p w:rsidR="006E3B66" w:rsidRDefault="006E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 xml:space="preserve">        Re-Evaluate Standard(s</w:t>
      </w:r>
      <w:proofErr w:type="gramStart"/>
      <w:r>
        <w:t>)_</w:t>
      </w:r>
      <w:proofErr w:type="gramEnd"/>
      <w:r>
        <w:t>_______________________________________________</w:t>
      </w:r>
    </w:p>
    <w:p w:rsidR="001844C1" w:rsidRPr="001844C1" w:rsidRDefault="0018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sz w:val="16"/>
          <w:szCs w:val="16"/>
        </w:rPr>
      </w:pPr>
    </w:p>
    <w:p w:rsidR="006E3B66" w:rsidRDefault="006E3B66">
      <w:pPr>
        <w:pStyle w:val="BodyText2"/>
        <w:rPr>
          <w:i w:val="0"/>
          <w:iCs w:val="0"/>
        </w:rPr>
      </w:pPr>
    </w:p>
    <w:p w:rsidR="006E3B66" w:rsidRDefault="006E3B66">
      <w:pPr>
        <w:pStyle w:val="BodyText"/>
        <w:jc w:val="both"/>
        <w:rPr>
          <w:sz w:val="24"/>
        </w:rPr>
      </w:pPr>
      <w:r>
        <w:rPr>
          <w:sz w:val="24"/>
        </w:rPr>
        <w:t xml:space="preserve">I acknowledge that this report has been discussed with me.  I understand that my signature does not necessarily indicate agreement.  I also understand that I have the right to respond to this report in writing </w:t>
      </w:r>
      <w:r w:rsidR="00280E4C">
        <w:rPr>
          <w:sz w:val="24"/>
        </w:rPr>
        <w:t xml:space="preserve">within five days </w:t>
      </w:r>
      <w:r>
        <w:rPr>
          <w:sz w:val="24"/>
        </w:rPr>
        <w:t>and such response will be attached to and become a permanent part thereof.</w:t>
      </w:r>
    </w:p>
    <w:p w:rsidR="006E3B66" w:rsidRDefault="006E3B66">
      <w:pPr>
        <w:pStyle w:val="BodyText"/>
        <w:rPr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240"/>
        <w:gridCol w:w="1440"/>
        <w:gridCol w:w="480"/>
        <w:gridCol w:w="2520"/>
        <w:gridCol w:w="240"/>
        <w:gridCol w:w="1800"/>
      </w:tblGrid>
      <w:tr w:rsidR="006E3B66"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</w:tr>
      <w:tr w:rsidR="006E3B66"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  <w:r>
              <w:t>Site Evaluator’s Signature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  <w:r>
              <w:t>Date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  <w:r>
              <w:t>Teacher’s Signature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B66" w:rsidRDefault="006E3B66">
            <w:pPr>
              <w:pStyle w:val="BodyText"/>
              <w:spacing w:line="280" w:lineRule="exact"/>
            </w:pPr>
            <w:r>
              <w:t>Date</w:t>
            </w:r>
          </w:p>
        </w:tc>
      </w:tr>
    </w:tbl>
    <w:p w:rsidR="006E3B66" w:rsidRDefault="006E3B66">
      <w:pPr>
        <w:rPr>
          <w:sz w:val="16"/>
        </w:rPr>
      </w:pPr>
    </w:p>
    <w:p w:rsidR="00B150E7" w:rsidRDefault="00B150E7">
      <w:pPr>
        <w:rPr>
          <w:sz w:val="16"/>
        </w:rPr>
      </w:pPr>
    </w:p>
    <w:p w:rsidR="006E3B66" w:rsidRPr="00C54E31" w:rsidRDefault="00515277">
      <w:pPr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proofErr w:type="gramStart"/>
      <w:r>
        <w:rPr>
          <w:sz w:val="16"/>
          <w:szCs w:val="16"/>
        </w:rPr>
        <w:t>090415 JV/</w:t>
      </w:r>
      <w:proofErr w:type="spellStart"/>
      <w:r>
        <w:rPr>
          <w:sz w:val="16"/>
          <w:szCs w:val="16"/>
        </w:rPr>
        <w:t>af</w:t>
      </w:r>
      <w:proofErr w:type="spellEnd"/>
      <w:proofErr w:type="gramEnd"/>
      <w:r w:rsidR="00D70288">
        <w:rPr>
          <w:sz w:val="16"/>
          <w:szCs w:val="16"/>
        </w:rPr>
        <w:t xml:space="preserve">: </w:t>
      </w:r>
      <w:bookmarkStart w:id="0" w:name="_GoBack"/>
      <w:bookmarkEnd w:id="0"/>
      <w:r w:rsidR="002830ED">
        <w:rPr>
          <w:sz w:val="16"/>
          <w:szCs w:val="16"/>
        </w:rPr>
        <w:t>P-6-</w:t>
      </w:r>
      <w:r w:rsidR="006E3B66" w:rsidRPr="00C54E31">
        <w:rPr>
          <w:sz w:val="16"/>
          <w:szCs w:val="16"/>
        </w:rPr>
        <w:t>Perm</w:t>
      </w:r>
      <w:r w:rsidR="00C54E31" w:rsidRPr="00C54E31">
        <w:rPr>
          <w:sz w:val="16"/>
          <w:szCs w:val="16"/>
        </w:rPr>
        <w:t>anent</w:t>
      </w:r>
      <w:r w:rsidR="006E3B66" w:rsidRPr="00C54E31">
        <w:rPr>
          <w:sz w:val="16"/>
          <w:szCs w:val="16"/>
        </w:rPr>
        <w:t>T</w:t>
      </w:r>
      <w:r w:rsidR="00C54E31" w:rsidRPr="00C54E31">
        <w:rPr>
          <w:sz w:val="16"/>
          <w:szCs w:val="16"/>
        </w:rPr>
        <w:t>ea</w:t>
      </w:r>
      <w:r w:rsidR="006E3B66" w:rsidRPr="00C54E31">
        <w:rPr>
          <w:sz w:val="16"/>
          <w:szCs w:val="16"/>
        </w:rPr>
        <w:t>ch</w:t>
      </w:r>
      <w:r w:rsidR="00C54E31" w:rsidRPr="00C54E31">
        <w:rPr>
          <w:sz w:val="16"/>
          <w:szCs w:val="16"/>
        </w:rPr>
        <w:t>e</w:t>
      </w:r>
      <w:r w:rsidR="006E3B66" w:rsidRPr="00C54E31">
        <w:rPr>
          <w:sz w:val="16"/>
          <w:szCs w:val="16"/>
        </w:rPr>
        <w:t>rFinalEval</w:t>
      </w:r>
      <w:r w:rsidR="002830ED">
        <w:rPr>
          <w:sz w:val="16"/>
          <w:szCs w:val="16"/>
        </w:rPr>
        <w:t>uation</w:t>
      </w:r>
      <w:r w:rsidR="006E3B66" w:rsidRPr="00C54E31">
        <w:rPr>
          <w:sz w:val="16"/>
          <w:szCs w:val="16"/>
        </w:rPr>
        <w:t>Summary</w:t>
      </w:r>
      <w:r w:rsidR="002830ED">
        <w:rPr>
          <w:sz w:val="16"/>
          <w:szCs w:val="16"/>
        </w:rPr>
        <w:t>Report</w:t>
      </w:r>
    </w:p>
    <w:sectPr w:rsidR="006E3B66" w:rsidRPr="00C54E31">
      <w:headerReference w:type="default" r:id="rId8"/>
      <w:pgSz w:w="12240" w:h="15840" w:code="1"/>
      <w:pgMar w:top="540" w:right="1152" w:bottom="36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78" w:rsidRDefault="00DC4178">
      <w:r>
        <w:separator/>
      </w:r>
    </w:p>
  </w:endnote>
  <w:endnote w:type="continuationSeparator" w:id="0">
    <w:p w:rsidR="00DC4178" w:rsidRDefault="00D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78" w:rsidRDefault="00DC4178">
      <w:r>
        <w:separator/>
      </w:r>
    </w:p>
  </w:footnote>
  <w:footnote w:type="continuationSeparator" w:id="0">
    <w:p w:rsidR="00DC4178" w:rsidRDefault="00DC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D" w:rsidRDefault="002830ED">
    <w:pPr>
      <w:pStyle w:val="Header"/>
      <w:jc w:val="right"/>
      <w:rPr>
        <w:rFonts w:ascii="Arial" w:hAnsi="Arial" w:cs="Arial"/>
        <w:sz w:val="26"/>
      </w:rPr>
    </w:pPr>
    <w:r>
      <w:rPr>
        <w:rFonts w:ascii="Arial" w:hAnsi="Arial" w:cs="Arial"/>
        <w:sz w:val="26"/>
      </w:rPr>
      <w:t>P-6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E7"/>
    <w:rsid w:val="001844C1"/>
    <w:rsid w:val="00280E4C"/>
    <w:rsid w:val="002830ED"/>
    <w:rsid w:val="00515277"/>
    <w:rsid w:val="006E3B66"/>
    <w:rsid w:val="007E7439"/>
    <w:rsid w:val="00906316"/>
    <w:rsid w:val="0091660B"/>
    <w:rsid w:val="009E379C"/>
    <w:rsid w:val="00B150E7"/>
    <w:rsid w:val="00B41DF6"/>
    <w:rsid w:val="00C4667A"/>
    <w:rsid w:val="00C54E31"/>
    <w:rsid w:val="00CD46C4"/>
    <w:rsid w:val="00D70288"/>
    <w:rsid w:val="00DC4178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440"/>
        <w:tab w:val="left" w:pos="2880"/>
        <w:tab w:val="left" w:pos="6528"/>
      </w:tabs>
      <w:spacing w:line="240" w:lineRule="exact"/>
      <w:outlineLvl w:val="3"/>
    </w:pPr>
    <w:rPr>
      <w:rFonts w:ascii="CG Times" w:hAnsi="CG Times"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spacing w:line="320" w:lineRule="exact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b/>
      <w:bCs/>
      <w:sz w:val="28"/>
    </w:rPr>
  </w:style>
  <w:style w:type="paragraph" w:styleId="BodyTextIndent2">
    <w:name w:val="Body Text Indent 2"/>
    <w:basedOn w:val="Normal"/>
    <w:pPr>
      <w:tabs>
        <w:tab w:val="left" w:pos="360"/>
        <w:tab w:val="left" w:pos="2880"/>
      </w:tabs>
      <w:spacing w:line="280" w:lineRule="exact"/>
      <w:ind w:left="360" w:hanging="360"/>
    </w:pPr>
  </w:style>
  <w:style w:type="paragraph" w:styleId="BalloonText">
    <w:name w:val="Balloon Text"/>
    <w:basedOn w:val="Normal"/>
    <w:semiHidden/>
    <w:rsid w:val="00B4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440"/>
        <w:tab w:val="left" w:pos="2880"/>
        <w:tab w:val="left" w:pos="6528"/>
      </w:tabs>
      <w:spacing w:line="240" w:lineRule="exact"/>
      <w:outlineLvl w:val="3"/>
    </w:pPr>
    <w:rPr>
      <w:rFonts w:ascii="CG Times" w:hAnsi="CG Times"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spacing w:line="320" w:lineRule="exact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b/>
      <w:bCs/>
      <w:sz w:val="28"/>
    </w:rPr>
  </w:style>
  <w:style w:type="paragraph" w:styleId="BodyTextIndent2">
    <w:name w:val="Body Text Indent 2"/>
    <w:basedOn w:val="Normal"/>
    <w:pPr>
      <w:tabs>
        <w:tab w:val="left" w:pos="360"/>
        <w:tab w:val="left" w:pos="2880"/>
      </w:tabs>
      <w:spacing w:line="280" w:lineRule="exact"/>
      <w:ind w:left="360" w:hanging="360"/>
    </w:pPr>
  </w:style>
  <w:style w:type="paragraph" w:styleId="BalloonText">
    <w:name w:val="Balloon Text"/>
    <w:basedOn w:val="Normal"/>
    <w:semiHidden/>
    <w:rsid w:val="00B4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School District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jchancer</dc:creator>
  <cp:lastModifiedBy>Freeman, Alicia</cp:lastModifiedBy>
  <cp:revision>3</cp:revision>
  <cp:lastPrinted>2005-08-31T18:05:00Z</cp:lastPrinted>
  <dcterms:created xsi:type="dcterms:W3CDTF">2015-09-04T16:06:00Z</dcterms:created>
  <dcterms:modified xsi:type="dcterms:W3CDTF">2015-09-17T17:40:00Z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696653218</vt:i4>
  </property>
  <property fmtid="{D5CDD505-2E9C-101B-9397-08002B2CF9AE}" pid="3" name="_EmailSubject">
    <vt:lpwstr>Forms</vt:lpwstr>
  </property>
  <property fmtid="{D5CDD505-2E9C-101B-9397-08002B2CF9AE}" pid="4" name="_AuthorEmail">
    <vt:lpwstr>jchancer@oxnardsd.org</vt:lpwstr>
  </property>
  <property fmtid="{D5CDD505-2E9C-101B-9397-08002B2CF9AE}" pid="5" name="_AuthorEmailDisplayName">
    <vt:lpwstr>Jeff Chancer</vt:lpwstr>
  </property>
  <property fmtid="{D5CDD505-2E9C-101B-9397-08002B2CF9AE}" pid="6" name="_ReviewingToolsShownOnce">
    <vt:lpwstr/>
  </property>
</Properties>
</file>